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E9D082" w14:textId="6D00EA12" w:rsidR="00FF490A" w:rsidRDefault="00EA2BCC">
      <w:pPr>
        <w:pStyle w:val="TitreIntercallaire-TF"/>
      </w:pPr>
      <w:r>
        <w:t>FICHE DE SYNTHÈSE</w:t>
      </w:r>
    </w:p>
    <w:p w14:paraId="25F108A9" w14:textId="77777777" w:rsidR="00FF490A" w:rsidRDefault="00FF490A"/>
    <w:p w14:paraId="1AA93A72" w14:textId="653693BE" w:rsidR="00EA2BCC" w:rsidRDefault="0069616C" w:rsidP="0069616C">
      <w:pPr>
        <w:pStyle w:val="Auteur"/>
        <w:jc w:val="left"/>
      </w:pPr>
      <w:r w:rsidRPr="0069616C">
        <w:rPr>
          <w:b/>
          <w:i w:val="0"/>
        </w:rPr>
        <w:t>Analyse du travail pour la formation : essai sur quatre problèmes méthodologiques et le recours à des synopsis d’activité</w:t>
      </w:r>
    </w:p>
    <w:p w14:paraId="58EC057E" w14:textId="6933DEC9" w:rsidR="00247BED" w:rsidRDefault="00247BED" w:rsidP="00EA2BCC">
      <w:pPr>
        <w:pStyle w:val="Auteur"/>
      </w:pPr>
      <w:r>
        <w:t>Simon FLANDIN</w:t>
      </w:r>
      <w:r w:rsidR="00FF490A">
        <w:t>,</w:t>
      </w:r>
      <w:r w:rsidR="00EA2BCC">
        <w:t xml:space="preserve"> </w:t>
      </w:r>
      <w:r>
        <w:t>Luc RIA,</w:t>
      </w:r>
      <w:r w:rsidR="00EA2BCC">
        <w:t xml:space="preserve"> </w:t>
      </w:r>
      <w:r>
        <w:t>Romuald PÉRINET,</w:t>
      </w:r>
      <w:r w:rsidR="00EA2BCC">
        <w:t xml:space="preserve"> </w:t>
      </w:r>
      <w:r>
        <w:t xml:space="preserve">Germain </w:t>
      </w:r>
      <w:r w:rsidR="00BE512E">
        <w:t>POIZAT</w:t>
      </w:r>
    </w:p>
    <w:p w14:paraId="53CD3CFA" w14:textId="77777777" w:rsidR="00EA2BCC" w:rsidRPr="00EA2BCC" w:rsidRDefault="00EA2BCC" w:rsidP="00EA2BCC">
      <w:pPr>
        <w:pStyle w:val="Auteur"/>
        <w:jc w:val="both"/>
        <w:rPr>
          <w:i w:val="0"/>
        </w:rPr>
      </w:pPr>
    </w:p>
    <w:p w14:paraId="02F54B76" w14:textId="4FFD7570" w:rsidR="008746DC" w:rsidRDefault="00EA2BCC" w:rsidP="00EA2BCC">
      <w:pPr>
        <w:pStyle w:val="Auteur"/>
        <w:jc w:val="both"/>
        <w:rPr>
          <w:i w:val="0"/>
        </w:rPr>
      </w:pPr>
      <w:r w:rsidRPr="00EA2BCC">
        <w:rPr>
          <w:i w:val="0"/>
        </w:rPr>
        <w:t>1 -</w:t>
      </w:r>
      <w:r w:rsidR="003A08A4">
        <w:rPr>
          <w:i w:val="0"/>
        </w:rPr>
        <w:t xml:space="preserve"> Q</w:t>
      </w:r>
      <w:r w:rsidRPr="00EA2BCC">
        <w:rPr>
          <w:i w:val="0"/>
        </w:rPr>
        <w:t>uel objet d'analyse de l'activité vot</w:t>
      </w:r>
      <w:r w:rsidR="008746DC">
        <w:rPr>
          <w:i w:val="0"/>
        </w:rPr>
        <w:t>re recherche a privilégié ? P</w:t>
      </w:r>
      <w:r w:rsidRPr="00EA2BCC">
        <w:rPr>
          <w:i w:val="0"/>
        </w:rPr>
        <w:t>our quelle (</w:t>
      </w:r>
      <w:proofErr w:type="spellStart"/>
      <w:r w:rsidRPr="00EA2BCC">
        <w:rPr>
          <w:i w:val="0"/>
        </w:rPr>
        <w:t>re</w:t>
      </w:r>
      <w:proofErr w:type="spellEnd"/>
      <w:r w:rsidRPr="00EA2BCC">
        <w:rPr>
          <w:i w:val="0"/>
        </w:rPr>
        <w:t>)conception d'une</w:t>
      </w:r>
      <w:r w:rsidR="008746DC">
        <w:rPr>
          <w:i w:val="0"/>
        </w:rPr>
        <w:t xml:space="preserve"> (situation de) formation ?</w:t>
      </w:r>
    </w:p>
    <w:p w14:paraId="4DB6A8CE" w14:textId="77777777" w:rsidR="009A759C" w:rsidRDefault="009A759C" w:rsidP="00EA2BCC">
      <w:pPr>
        <w:pStyle w:val="Auteur"/>
        <w:jc w:val="both"/>
        <w:rPr>
          <w:i w:val="0"/>
        </w:rPr>
      </w:pPr>
    </w:p>
    <w:p w14:paraId="2C15922E" w14:textId="535347E6" w:rsidR="009A759C" w:rsidRDefault="009A759C" w:rsidP="009A759C">
      <w:pPr>
        <w:pStyle w:val="PuceParaAprsArticle"/>
        <w:numPr>
          <w:ilvl w:val="0"/>
          <w:numId w:val="0"/>
        </w:numPr>
        <w:tabs>
          <w:tab w:val="left" w:pos="0"/>
        </w:tabs>
      </w:pPr>
      <w:r>
        <w:t xml:space="preserve">Notre proposition consiste à utiliser des objets intermédiaires de conception entre l’analyse du travail et la formation. Ces objets intermédiaires, que nous qualifions de synopsis d’activité, sont </w:t>
      </w:r>
      <w:r w:rsidRPr="002C3415">
        <w:t>des modélisations</w:t>
      </w:r>
      <w:r>
        <w:t xml:space="preserve"> plus ou moins élaborées</w:t>
      </w:r>
      <w:r w:rsidRPr="002C3415">
        <w:t xml:space="preserve"> de l’activité à différentes échelles</w:t>
      </w:r>
      <w:r>
        <w:t>,</w:t>
      </w:r>
      <w:r w:rsidRPr="002C3415">
        <w:t xml:space="preserve"> </w:t>
      </w:r>
      <w:r>
        <w:t xml:space="preserve">prenant d’emblée en compte le </w:t>
      </w:r>
      <w:r w:rsidRPr="002C3415">
        <w:t xml:space="preserve">point de vue </w:t>
      </w:r>
      <w:r>
        <w:t xml:space="preserve">des acteurs, ou visant à favoriser son expression de manière différée. Nous </w:t>
      </w:r>
      <w:r>
        <w:t>développons</w:t>
      </w:r>
      <w:r>
        <w:t xml:space="preserve"> la valeur heuristique de deux d’entre eux : la chronique photographique et la mosaïque d’activité.</w:t>
      </w:r>
    </w:p>
    <w:p w14:paraId="79CEC16D" w14:textId="77777777" w:rsidR="0069616C" w:rsidRDefault="0069616C" w:rsidP="00EA2BCC">
      <w:pPr>
        <w:pStyle w:val="Auteur"/>
        <w:jc w:val="both"/>
        <w:rPr>
          <w:i w:val="0"/>
        </w:rPr>
      </w:pPr>
    </w:p>
    <w:p w14:paraId="626EF188" w14:textId="77777777" w:rsidR="008746DC" w:rsidRDefault="003A08A4" w:rsidP="00EA2BCC">
      <w:pPr>
        <w:pStyle w:val="Auteur"/>
        <w:jc w:val="both"/>
        <w:rPr>
          <w:i w:val="0"/>
        </w:rPr>
      </w:pPr>
      <w:r>
        <w:rPr>
          <w:i w:val="0"/>
        </w:rPr>
        <w:t>2 - Q</w:t>
      </w:r>
      <w:r w:rsidR="00EA2BCC" w:rsidRPr="00EA2BCC">
        <w:rPr>
          <w:i w:val="0"/>
        </w:rPr>
        <w:t xml:space="preserve">uelles difficultés/ oppositions/ opportunités d'accès </w:t>
      </w:r>
      <w:r w:rsidR="008746DC">
        <w:rPr>
          <w:i w:val="0"/>
        </w:rPr>
        <w:t>au réel ont été soulevées ?</w:t>
      </w:r>
    </w:p>
    <w:p w14:paraId="498F37AF" w14:textId="77777777" w:rsidR="008746DC" w:rsidRDefault="008746DC" w:rsidP="00EA2BCC">
      <w:pPr>
        <w:pStyle w:val="Auteur"/>
        <w:jc w:val="both"/>
        <w:rPr>
          <w:i w:val="0"/>
        </w:rPr>
      </w:pPr>
    </w:p>
    <w:p w14:paraId="280099B6" w14:textId="3F4C30D7" w:rsidR="0069616C" w:rsidRDefault="0069616C" w:rsidP="00EA2BCC">
      <w:pPr>
        <w:pStyle w:val="Auteur"/>
        <w:jc w:val="both"/>
        <w:rPr>
          <w:i w:val="0"/>
        </w:rPr>
      </w:pPr>
      <w:r>
        <w:rPr>
          <w:i w:val="0"/>
        </w:rPr>
        <w:t>Nous examinons</w:t>
      </w:r>
      <w:r w:rsidRPr="0069616C">
        <w:rPr>
          <w:i w:val="0"/>
        </w:rPr>
        <w:t xml:space="preserve"> quatre problèmes méthodologiques qui se posent fréquemment aux intervenants engagés dans une intervention « ordinaire » d’analyse du travail pour la conception d’une formation : (i) acceptabilité et (ii) disponibilité limitées des acteurs vis-à-vis des modalités d’intervention, (iii) multiplicité des acteurs participant au travail et des situations à analyser, et (iv) distribution de l’activité dans différents espaces et différentes temporalités. Ces quatre problèmes sont analysés et des propositions méthodologiques pour les résoudre sont émises et étayées par deux exemples de recherche technologique en formation</w:t>
      </w:r>
      <w:r>
        <w:rPr>
          <w:i w:val="0"/>
        </w:rPr>
        <w:t>.</w:t>
      </w:r>
    </w:p>
    <w:p w14:paraId="3A1592F1" w14:textId="77777777" w:rsidR="0069616C" w:rsidRDefault="0069616C" w:rsidP="00EA2BCC">
      <w:pPr>
        <w:pStyle w:val="Auteur"/>
        <w:jc w:val="both"/>
        <w:rPr>
          <w:i w:val="0"/>
        </w:rPr>
      </w:pPr>
    </w:p>
    <w:p w14:paraId="1C872D5A" w14:textId="77777777" w:rsidR="008746DC" w:rsidRDefault="003A08A4" w:rsidP="00EA2BCC">
      <w:pPr>
        <w:pStyle w:val="Auteur"/>
        <w:jc w:val="both"/>
        <w:rPr>
          <w:i w:val="0"/>
        </w:rPr>
      </w:pPr>
      <w:r>
        <w:rPr>
          <w:i w:val="0"/>
        </w:rPr>
        <w:t>3 - Q</w:t>
      </w:r>
      <w:r w:rsidR="00EA2BCC" w:rsidRPr="00EA2BCC">
        <w:rPr>
          <w:i w:val="0"/>
        </w:rPr>
        <w:t>uelles méthodologies ont été pri</w:t>
      </w:r>
      <w:r w:rsidR="008746DC">
        <w:rPr>
          <w:i w:val="0"/>
        </w:rPr>
        <w:t>vilégiées pour y répondre ?</w:t>
      </w:r>
    </w:p>
    <w:p w14:paraId="68FA8B15" w14:textId="77777777" w:rsidR="0069616C" w:rsidRDefault="0069616C" w:rsidP="00EA2BCC">
      <w:pPr>
        <w:pStyle w:val="Auteur"/>
        <w:jc w:val="both"/>
        <w:rPr>
          <w:i w:val="0"/>
        </w:rPr>
      </w:pPr>
    </w:p>
    <w:p w14:paraId="6EB6A2CE" w14:textId="644247CA" w:rsidR="0069616C" w:rsidRPr="0069616C" w:rsidRDefault="0069616C" w:rsidP="0069616C">
      <w:r>
        <w:t>Nous avons</w:t>
      </w:r>
      <w:r w:rsidR="009A759C">
        <w:t xml:space="preserve"> conceptualisé et</w:t>
      </w:r>
      <w:r>
        <w:t xml:space="preserve"> proposé le recours à des synopsis d’activité comme outil</w:t>
      </w:r>
      <w:r w:rsidR="009A759C">
        <w:t>s</w:t>
      </w:r>
      <w:r>
        <w:t xml:space="preserve"> d’analyse du travail à des fins de conception de formation, afin de délimiter et organiser de façon heuristique des saillances dans </w:t>
      </w:r>
      <w:r>
        <w:t>le décours de l’activité.</w:t>
      </w:r>
      <w:r>
        <w:t xml:space="preserve"> </w:t>
      </w:r>
    </w:p>
    <w:p w14:paraId="165800EE" w14:textId="77777777" w:rsidR="008746DC" w:rsidRDefault="008746DC" w:rsidP="00EA2BCC">
      <w:pPr>
        <w:pStyle w:val="Auteur"/>
        <w:jc w:val="both"/>
        <w:rPr>
          <w:i w:val="0"/>
        </w:rPr>
      </w:pPr>
    </w:p>
    <w:p w14:paraId="025C8362" w14:textId="059C19FB" w:rsidR="008746DC" w:rsidRDefault="003A08A4" w:rsidP="00EA2BCC">
      <w:pPr>
        <w:pStyle w:val="Auteur"/>
        <w:jc w:val="both"/>
        <w:rPr>
          <w:i w:val="0"/>
        </w:rPr>
      </w:pPr>
      <w:r>
        <w:rPr>
          <w:i w:val="0"/>
        </w:rPr>
        <w:t>4 - Q</w:t>
      </w:r>
      <w:r w:rsidR="00EA2BCC" w:rsidRPr="00EA2BCC">
        <w:rPr>
          <w:i w:val="0"/>
        </w:rPr>
        <w:t>uelles techniq</w:t>
      </w:r>
      <w:r w:rsidR="008746DC">
        <w:rPr>
          <w:i w:val="0"/>
        </w:rPr>
        <w:t>ues développées/ mobilisées ? Q</w:t>
      </w:r>
      <w:r w:rsidR="00EA2BCC" w:rsidRPr="00EA2BCC">
        <w:rPr>
          <w:i w:val="0"/>
        </w:rPr>
        <w:t>uels constitution et traitement des corpus de do</w:t>
      </w:r>
      <w:r w:rsidR="008746DC">
        <w:rPr>
          <w:i w:val="0"/>
        </w:rPr>
        <w:t>nnées ont été privilégiés ?</w:t>
      </w:r>
    </w:p>
    <w:p w14:paraId="49286175" w14:textId="77777777" w:rsidR="008746DC" w:rsidRDefault="008746DC" w:rsidP="00EA2BCC">
      <w:pPr>
        <w:pStyle w:val="Auteur"/>
        <w:jc w:val="both"/>
        <w:rPr>
          <w:i w:val="0"/>
        </w:rPr>
      </w:pPr>
    </w:p>
    <w:p w14:paraId="4EFC1472" w14:textId="2839D53F" w:rsidR="0069616C" w:rsidRDefault="0069616C" w:rsidP="0069616C">
      <w:pPr>
        <w:rPr>
          <w:i/>
        </w:rPr>
      </w:pPr>
      <w:r>
        <w:t xml:space="preserve">Nous expliquons et montrons comment nous avons construit des synopsis d’activité : (i) </w:t>
      </w:r>
      <w:r>
        <w:t xml:space="preserve">de manière chronologique, en utilisant par exemple des chroniques photographiques (comme dans le cas de la conception d’un exercice de crise), </w:t>
      </w:r>
      <w:r>
        <w:t>et</w:t>
      </w:r>
      <w:r>
        <w:t xml:space="preserve"> </w:t>
      </w:r>
      <w:r>
        <w:t xml:space="preserve">(ii) </w:t>
      </w:r>
      <w:r>
        <w:t xml:space="preserve">de manière typologique, en utilisant par exemple des mosaïques d’activité (comme dans le cas de la conception d’une formation de chefs d’établissement scolaire). </w:t>
      </w:r>
      <w:r w:rsidR="001F1AB6">
        <w:t xml:space="preserve">Nous montrons comment ces deux types de synopsis </w:t>
      </w:r>
      <w:r w:rsidR="009A759C">
        <w:t xml:space="preserve">peuvent </w:t>
      </w:r>
      <w:r w:rsidR="001F1AB6">
        <w:t>instr</w:t>
      </w:r>
      <w:r w:rsidR="009A759C">
        <w:t xml:space="preserve">umenter efficacement </w:t>
      </w:r>
      <w:r w:rsidR="001F1AB6">
        <w:t xml:space="preserve">la conception de formations </w:t>
      </w:r>
      <w:r w:rsidR="009A759C">
        <w:t>orientées-activité.</w:t>
      </w:r>
    </w:p>
    <w:p w14:paraId="6A0EA5D0" w14:textId="77777777" w:rsidR="0069616C" w:rsidRDefault="0069616C" w:rsidP="00EA2BCC">
      <w:pPr>
        <w:pStyle w:val="Auteur"/>
        <w:jc w:val="both"/>
        <w:rPr>
          <w:i w:val="0"/>
        </w:rPr>
      </w:pPr>
    </w:p>
    <w:p w14:paraId="21D488FC" w14:textId="18DDEF2D" w:rsidR="00EA2BCC" w:rsidRPr="00EA2BCC" w:rsidRDefault="008746DC" w:rsidP="00EA2BCC">
      <w:pPr>
        <w:pStyle w:val="Auteur"/>
        <w:jc w:val="both"/>
        <w:rPr>
          <w:i w:val="0"/>
        </w:rPr>
      </w:pPr>
      <w:r>
        <w:rPr>
          <w:i w:val="0"/>
        </w:rPr>
        <w:t>5 - Q</w:t>
      </w:r>
      <w:r w:rsidR="00EA2BCC" w:rsidRPr="00EA2BCC">
        <w:rPr>
          <w:i w:val="0"/>
        </w:rPr>
        <w:t>uelles analyses sont r</w:t>
      </w:r>
      <w:r>
        <w:rPr>
          <w:i w:val="0"/>
        </w:rPr>
        <w:t>endues possibles/impossibles ? Q</w:t>
      </w:r>
      <w:r w:rsidR="00EA2BCC" w:rsidRPr="00EA2BCC">
        <w:rPr>
          <w:i w:val="0"/>
        </w:rPr>
        <w:t>uelles nouvelles ruptures, orientations méthodologiques concevriez-vous pour de nouvelles exploitations et explorations scientifiques ?</w:t>
      </w:r>
    </w:p>
    <w:p w14:paraId="606E7C77" w14:textId="77777777" w:rsidR="00EA2BCC" w:rsidRDefault="00EA2BCC" w:rsidP="00EA2BCC">
      <w:pPr>
        <w:pStyle w:val="Auteur"/>
        <w:jc w:val="both"/>
        <w:rPr>
          <w:i w:val="0"/>
        </w:rPr>
      </w:pPr>
    </w:p>
    <w:p w14:paraId="1479AEB3" w14:textId="378E269B" w:rsidR="0069616C" w:rsidRDefault="0069616C" w:rsidP="0069616C">
      <w:r>
        <w:t>Nos</w:t>
      </w:r>
      <w:r>
        <w:t xml:space="preserve"> propositions visent à aider les intervenants à opérer les </w:t>
      </w:r>
      <w:r w:rsidRPr="001F5510">
        <w:t xml:space="preserve">compromis </w:t>
      </w:r>
      <w:r>
        <w:t xml:space="preserve">les plus </w:t>
      </w:r>
      <w:r w:rsidRPr="001F5510">
        <w:t xml:space="preserve">acceptables entre </w:t>
      </w:r>
      <w:r>
        <w:t xml:space="preserve">les contraintes irréductibles de leurs </w:t>
      </w:r>
      <w:r w:rsidRPr="001F5510">
        <w:t>intervention</w:t>
      </w:r>
      <w:r>
        <w:t>s</w:t>
      </w:r>
      <w:r w:rsidRPr="001F5510">
        <w:t xml:space="preserve"> </w:t>
      </w:r>
      <w:r>
        <w:t>(</w:t>
      </w:r>
      <w:r w:rsidRPr="001F5510">
        <w:t>conditions</w:t>
      </w:r>
      <w:r>
        <w:t xml:space="preserve"> le plus souvent</w:t>
      </w:r>
      <w:r w:rsidRPr="001F5510">
        <w:t xml:space="preserve"> sous-optimales</w:t>
      </w:r>
      <w:r>
        <w:t>)</w:t>
      </w:r>
      <w:r w:rsidRPr="001F5510">
        <w:t xml:space="preserve"> et </w:t>
      </w:r>
      <w:r>
        <w:t xml:space="preserve">les </w:t>
      </w:r>
      <w:r w:rsidRPr="001F5510">
        <w:t>exigence</w:t>
      </w:r>
      <w:r>
        <w:t>s</w:t>
      </w:r>
      <w:r w:rsidRPr="001F5510">
        <w:t xml:space="preserve"> théorique</w:t>
      </w:r>
      <w:r>
        <w:t>s nécessaires à la conception d’une formation « orientée-activité » de qualité.</w:t>
      </w:r>
      <w:r>
        <w:t xml:space="preserve"> </w:t>
      </w:r>
      <w:r>
        <w:t>Notre contribution renforce l’idée selon laquelle l’analyse du travail à des fins de formation n’est pas une analyse dégradée, au rabais ; mais c’est une analyse qui ne doit pas feindre de se situer en dehors des contraintes ordinaires du réel (principalement de temps et de moyens). Elle contribue à un programme de recherche technologique en formation en promouvant une approche de la</w:t>
      </w:r>
      <w:r w:rsidRPr="00757611">
        <w:t xml:space="preserve"> conception comme </w:t>
      </w:r>
      <w:r>
        <w:t>act</w:t>
      </w:r>
      <w:r w:rsidR="001F1AB6">
        <w:t>ivité du concepteur</w:t>
      </w:r>
      <w:r>
        <w:t xml:space="preserve">, dans laquelle </w:t>
      </w:r>
      <w:r w:rsidRPr="00757611">
        <w:t xml:space="preserve">compréhension et création des situations présentes en vue de situations futures </w:t>
      </w:r>
      <w:r>
        <w:t xml:space="preserve">sont en </w:t>
      </w:r>
      <w:r w:rsidRPr="00757611">
        <w:t xml:space="preserve">interaction permanente. </w:t>
      </w:r>
      <w:r>
        <w:t xml:space="preserve">Il nous semble à ce titre qu’analyser le travail dans des conditions sous-optimales requiert une technologie, et que de nouvelles recherches écologiques sont nécessaires pour produire des principes et techniques ad hoc d’analyse et de conception. </w:t>
      </w:r>
    </w:p>
    <w:p w14:paraId="1B2FB8E9" w14:textId="67D76375" w:rsidR="0069616C" w:rsidRDefault="0069616C" w:rsidP="0069616C">
      <w:pPr>
        <w:sectPr w:rsidR="0069616C">
          <w:footerReference w:type="even" r:id="rId7"/>
          <w:footerReference w:type="default" r:id="rId8"/>
          <w:pgSz w:w="9072" w:h="13608"/>
          <w:pgMar w:top="1048" w:right="851" w:bottom="1543" w:left="1134" w:header="851" w:footer="1134" w:gutter="0"/>
          <w:cols w:space="720"/>
          <w:docGrid w:linePitch="218" w:charSpace="-8193"/>
        </w:sectPr>
      </w:pPr>
      <w:bookmarkStart w:id="0" w:name="_GoBack"/>
      <w:bookmarkEnd w:id="0"/>
    </w:p>
    <w:p w14:paraId="2578BF77" w14:textId="1F622D89" w:rsidR="0069616C" w:rsidRPr="0069616C" w:rsidRDefault="0069616C" w:rsidP="0069616C"/>
    <w:p w14:paraId="2455F96C" w14:textId="77777777" w:rsidR="0069616C" w:rsidRDefault="0069616C" w:rsidP="0069616C">
      <w:pPr>
        <w:pStyle w:val="Auteur"/>
        <w:jc w:val="both"/>
        <w:rPr>
          <w:i w:val="0"/>
        </w:rPr>
      </w:pPr>
    </w:p>
    <w:p w14:paraId="03A91505" w14:textId="77777777" w:rsidR="00EA2BCC" w:rsidRPr="00EA2BCC" w:rsidRDefault="00EA2BCC" w:rsidP="00EA2BCC">
      <w:pPr>
        <w:pStyle w:val="Auteur"/>
        <w:jc w:val="both"/>
        <w:rPr>
          <w:i w:val="0"/>
        </w:rPr>
      </w:pPr>
    </w:p>
    <w:sectPr w:rsidR="00EA2BCC" w:rsidRPr="00EA2BCC" w:rsidSect="00EA2BCC">
      <w:headerReference w:type="even" r:id="rId9"/>
      <w:headerReference w:type="default" r:id="rId10"/>
      <w:footerReference w:type="even" r:id="rId11"/>
      <w:footerReference w:type="default" r:id="rId12"/>
      <w:headerReference w:type="first" r:id="rId13"/>
      <w:footerReference w:type="first" r:id="rId14"/>
      <w:pgSz w:w="9072" w:h="13608"/>
      <w:pgMar w:top="1048" w:right="851" w:bottom="1543" w:left="1134" w:header="851" w:footer="1134" w:gutter="0"/>
      <w:cols w:space="720"/>
      <w:docGrid w:linePitch="218" w:charSpace="-8193"/>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19A7D2" w14:textId="77777777" w:rsidR="003021CC" w:rsidRDefault="003021CC">
      <w:r>
        <w:separator/>
      </w:r>
    </w:p>
  </w:endnote>
  <w:endnote w:type="continuationSeparator" w:id="0">
    <w:p w14:paraId="33566632" w14:textId="77777777" w:rsidR="003021CC" w:rsidRDefault="00302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Black">
    <w:panose1 w:val="020B0A04020102020204"/>
    <w:charset w:val="A1"/>
    <w:family w:val="auto"/>
    <w:pitch w:val="variable"/>
    <w:sig w:usb0="A00002AF" w:usb1="400078FB" w:usb2="00000000" w:usb3="00000000" w:csb0="000000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578BF" w14:textId="77777777" w:rsidR="0069616C" w:rsidRDefault="0069616C" w:rsidP="0030388B">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885F068" w14:textId="77777777" w:rsidR="0069616C" w:rsidRDefault="0069616C" w:rsidP="00290799">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CB94E" w14:textId="77777777" w:rsidR="0069616C" w:rsidRDefault="0069616C" w:rsidP="0030388B">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9A759C">
      <w:rPr>
        <w:rStyle w:val="Numrodepage"/>
        <w:noProof/>
      </w:rPr>
      <w:t>2</w:t>
    </w:r>
    <w:r>
      <w:rPr>
        <w:rStyle w:val="Numrodepage"/>
      </w:rPr>
      <w:fldChar w:fldCharType="end"/>
    </w:r>
  </w:p>
  <w:p w14:paraId="647DA8FF" w14:textId="77777777" w:rsidR="0069616C" w:rsidRDefault="0069616C" w:rsidP="00290799">
    <w:pPr>
      <w:pStyle w:val="Pieddepage"/>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D18C3" w14:textId="77777777" w:rsidR="00FF490A" w:rsidRDefault="00FF490A"/>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31F66" w14:textId="77777777" w:rsidR="00FF490A" w:rsidRDefault="00FF490A"/>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229FA" w14:textId="77777777" w:rsidR="00FF490A" w:rsidRDefault="00FF490A"/>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CC620A" w14:textId="77777777" w:rsidR="003021CC" w:rsidRDefault="003021CC">
      <w:r>
        <w:separator/>
      </w:r>
    </w:p>
  </w:footnote>
  <w:footnote w:type="continuationSeparator" w:id="0">
    <w:p w14:paraId="50698E9A" w14:textId="77777777" w:rsidR="003021CC" w:rsidRDefault="003021C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E1B1B" w14:textId="77777777" w:rsidR="00FF490A" w:rsidRDefault="00FF490A"/>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38E0C" w14:textId="77777777" w:rsidR="00FF490A" w:rsidRDefault="00FF490A"/>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53864" w14:textId="77777777" w:rsidR="00FF490A" w:rsidRDefault="00FF490A"/>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2"/>
    <w:lvl w:ilvl="0">
      <w:start w:val="1"/>
      <w:numFmt w:val="bullet"/>
      <w:pStyle w:val="PuceParaAprsArticle"/>
      <w:lvlText w:val=""/>
      <w:lvlJc w:val="left"/>
      <w:pPr>
        <w:tabs>
          <w:tab w:val="num" w:pos="360"/>
        </w:tabs>
        <w:ind w:left="360" w:hanging="360"/>
      </w:pPr>
      <w:rPr>
        <w:rFonts w:ascii="Wingdings" w:hAnsi="Wingdings" w:cs="Times New Roman"/>
        <w:color w:val="808080"/>
        <w:sz w:val="28"/>
        <w:szCs w:val="28"/>
      </w:rPr>
    </w:lvl>
  </w:abstractNum>
  <w:abstractNum w:abstractNumId="1">
    <w:nsid w:val="00000002"/>
    <w:multiLevelType w:val="singleLevel"/>
    <w:tmpl w:val="00000002"/>
    <w:name w:val="WW8Num25"/>
    <w:lvl w:ilvl="0">
      <w:start w:val="1"/>
      <w:numFmt w:val="bullet"/>
      <w:pStyle w:val="PuceRetrait"/>
      <w:lvlText w:val=""/>
      <w:lvlJc w:val="left"/>
      <w:pPr>
        <w:tabs>
          <w:tab w:val="num" w:pos="644"/>
        </w:tabs>
        <w:ind w:left="644" w:hanging="360"/>
      </w:pPr>
      <w:rPr>
        <w:rFonts w:ascii="Wingdings" w:hAnsi="Wingdings" w:cs="Times New Roman"/>
        <w:color w:val="999999"/>
        <w:sz w:val="18"/>
        <w:szCs w:val="18"/>
      </w:rPr>
    </w:lvl>
  </w:abstractNum>
  <w:abstractNum w:abstractNumId="2">
    <w:nsid w:val="00000003"/>
    <w:multiLevelType w:val="multilevel"/>
    <w:tmpl w:val="0000000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5EF59AC"/>
    <w:multiLevelType w:val="hybridMultilevel"/>
    <w:tmpl w:val="E14CAA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D4261B8"/>
    <w:multiLevelType w:val="hybridMultilevel"/>
    <w:tmpl w:val="3A4E2C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B546A0D"/>
    <w:multiLevelType w:val="hybridMultilevel"/>
    <w:tmpl w:val="AA180B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E3C495F"/>
    <w:multiLevelType w:val="multilevel"/>
    <w:tmpl w:val="EB2EC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6"/>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isplayBackgroundShape/>
  <w:embedSystemFonts/>
  <w:proofState w:spelling="clean" w:grammar="clean"/>
  <w:revisionView w:insDel="0" w:formatting="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75A"/>
    <w:rsid w:val="00004C6B"/>
    <w:rsid w:val="000060EC"/>
    <w:rsid w:val="000214E7"/>
    <w:rsid w:val="00027BF3"/>
    <w:rsid w:val="00034BD2"/>
    <w:rsid w:val="00034BF1"/>
    <w:rsid w:val="000516B2"/>
    <w:rsid w:val="00074E51"/>
    <w:rsid w:val="00083C33"/>
    <w:rsid w:val="000A39DF"/>
    <w:rsid w:val="000A58A6"/>
    <w:rsid w:val="000A7D2F"/>
    <w:rsid w:val="000B31A3"/>
    <w:rsid w:val="000C4081"/>
    <w:rsid w:val="000D525B"/>
    <w:rsid w:val="000E0244"/>
    <w:rsid w:val="000E4A10"/>
    <w:rsid w:val="000E5D60"/>
    <w:rsid w:val="00107EE7"/>
    <w:rsid w:val="0012196D"/>
    <w:rsid w:val="001222D7"/>
    <w:rsid w:val="001362B3"/>
    <w:rsid w:val="00145801"/>
    <w:rsid w:val="00147B80"/>
    <w:rsid w:val="00153957"/>
    <w:rsid w:val="0016106D"/>
    <w:rsid w:val="00171EC5"/>
    <w:rsid w:val="001E2940"/>
    <w:rsid w:val="001E52B7"/>
    <w:rsid w:val="001F0BDA"/>
    <w:rsid w:val="001F1AB6"/>
    <w:rsid w:val="001F3759"/>
    <w:rsid w:val="00224AAA"/>
    <w:rsid w:val="00240438"/>
    <w:rsid w:val="00247BED"/>
    <w:rsid w:val="00250904"/>
    <w:rsid w:val="00264954"/>
    <w:rsid w:val="00290799"/>
    <w:rsid w:val="002915CD"/>
    <w:rsid w:val="00297FD7"/>
    <w:rsid w:val="002A55D1"/>
    <w:rsid w:val="002B17C6"/>
    <w:rsid w:val="00301D33"/>
    <w:rsid w:val="003021CC"/>
    <w:rsid w:val="0030388B"/>
    <w:rsid w:val="00322C43"/>
    <w:rsid w:val="0034533F"/>
    <w:rsid w:val="00347F1B"/>
    <w:rsid w:val="00391B36"/>
    <w:rsid w:val="003A08A4"/>
    <w:rsid w:val="003A457E"/>
    <w:rsid w:val="003D3CC7"/>
    <w:rsid w:val="003D41DC"/>
    <w:rsid w:val="003F52CD"/>
    <w:rsid w:val="003F7191"/>
    <w:rsid w:val="00406FC1"/>
    <w:rsid w:val="00407C52"/>
    <w:rsid w:val="00415938"/>
    <w:rsid w:val="004408F3"/>
    <w:rsid w:val="00451D8C"/>
    <w:rsid w:val="00484D99"/>
    <w:rsid w:val="00522FE2"/>
    <w:rsid w:val="00535994"/>
    <w:rsid w:val="00550A32"/>
    <w:rsid w:val="0057482E"/>
    <w:rsid w:val="00587565"/>
    <w:rsid w:val="0058762F"/>
    <w:rsid w:val="005A73AC"/>
    <w:rsid w:val="005B175D"/>
    <w:rsid w:val="005E11B2"/>
    <w:rsid w:val="005E675A"/>
    <w:rsid w:val="00640A19"/>
    <w:rsid w:val="006603D5"/>
    <w:rsid w:val="00661CC4"/>
    <w:rsid w:val="0069616C"/>
    <w:rsid w:val="006A177D"/>
    <w:rsid w:val="006A5917"/>
    <w:rsid w:val="006B1CCA"/>
    <w:rsid w:val="006B5865"/>
    <w:rsid w:val="006C4701"/>
    <w:rsid w:val="006D48DE"/>
    <w:rsid w:val="006E4E5E"/>
    <w:rsid w:val="007244B0"/>
    <w:rsid w:val="007301D7"/>
    <w:rsid w:val="00734E8B"/>
    <w:rsid w:val="0073765F"/>
    <w:rsid w:val="00737D29"/>
    <w:rsid w:val="00750980"/>
    <w:rsid w:val="00763BCE"/>
    <w:rsid w:val="007646FD"/>
    <w:rsid w:val="00780600"/>
    <w:rsid w:val="00783E7D"/>
    <w:rsid w:val="00784B6F"/>
    <w:rsid w:val="007C0C07"/>
    <w:rsid w:val="007E46C9"/>
    <w:rsid w:val="00811CC4"/>
    <w:rsid w:val="00813D91"/>
    <w:rsid w:val="0082180B"/>
    <w:rsid w:val="00831F9C"/>
    <w:rsid w:val="00836915"/>
    <w:rsid w:val="00837441"/>
    <w:rsid w:val="008546CF"/>
    <w:rsid w:val="008746DC"/>
    <w:rsid w:val="0088580A"/>
    <w:rsid w:val="008A26FF"/>
    <w:rsid w:val="008A4CB7"/>
    <w:rsid w:val="008B1371"/>
    <w:rsid w:val="008B5137"/>
    <w:rsid w:val="008B7CC3"/>
    <w:rsid w:val="008C09A8"/>
    <w:rsid w:val="008C0C82"/>
    <w:rsid w:val="008C6946"/>
    <w:rsid w:val="008D2532"/>
    <w:rsid w:val="008D3BB8"/>
    <w:rsid w:val="008E76CD"/>
    <w:rsid w:val="0090587A"/>
    <w:rsid w:val="00916FA7"/>
    <w:rsid w:val="00927C4B"/>
    <w:rsid w:val="00940B17"/>
    <w:rsid w:val="00984F47"/>
    <w:rsid w:val="009A759C"/>
    <w:rsid w:val="009C3F58"/>
    <w:rsid w:val="009E468E"/>
    <w:rsid w:val="009F1364"/>
    <w:rsid w:val="009F3896"/>
    <w:rsid w:val="00A0050A"/>
    <w:rsid w:val="00A02204"/>
    <w:rsid w:val="00A11E43"/>
    <w:rsid w:val="00A22FE6"/>
    <w:rsid w:val="00A42886"/>
    <w:rsid w:val="00A71218"/>
    <w:rsid w:val="00A76899"/>
    <w:rsid w:val="00AA0BB7"/>
    <w:rsid w:val="00AD1865"/>
    <w:rsid w:val="00AD1F54"/>
    <w:rsid w:val="00AE2A6D"/>
    <w:rsid w:val="00AE320D"/>
    <w:rsid w:val="00AF55AE"/>
    <w:rsid w:val="00B102E3"/>
    <w:rsid w:val="00B129F9"/>
    <w:rsid w:val="00B31AB9"/>
    <w:rsid w:val="00B40C6F"/>
    <w:rsid w:val="00B52EA6"/>
    <w:rsid w:val="00B54C67"/>
    <w:rsid w:val="00B81A7C"/>
    <w:rsid w:val="00B912C0"/>
    <w:rsid w:val="00BA0D04"/>
    <w:rsid w:val="00BA3469"/>
    <w:rsid w:val="00BA4086"/>
    <w:rsid w:val="00BB5BC2"/>
    <w:rsid w:val="00BC6E59"/>
    <w:rsid w:val="00BD0022"/>
    <w:rsid w:val="00BD43E8"/>
    <w:rsid w:val="00BD53CD"/>
    <w:rsid w:val="00BE512E"/>
    <w:rsid w:val="00BF4854"/>
    <w:rsid w:val="00C12113"/>
    <w:rsid w:val="00C4380C"/>
    <w:rsid w:val="00C44F34"/>
    <w:rsid w:val="00C51111"/>
    <w:rsid w:val="00C525F1"/>
    <w:rsid w:val="00C82ECA"/>
    <w:rsid w:val="00C8352F"/>
    <w:rsid w:val="00C91563"/>
    <w:rsid w:val="00C9621E"/>
    <w:rsid w:val="00CA4856"/>
    <w:rsid w:val="00CA668D"/>
    <w:rsid w:val="00CB254C"/>
    <w:rsid w:val="00CC52D0"/>
    <w:rsid w:val="00CE3DAF"/>
    <w:rsid w:val="00CF1259"/>
    <w:rsid w:val="00D663B7"/>
    <w:rsid w:val="00D81F81"/>
    <w:rsid w:val="00D82B61"/>
    <w:rsid w:val="00DB5519"/>
    <w:rsid w:val="00DB7E24"/>
    <w:rsid w:val="00DC239E"/>
    <w:rsid w:val="00DD7B28"/>
    <w:rsid w:val="00DE0933"/>
    <w:rsid w:val="00DE3B1A"/>
    <w:rsid w:val="00DF790F"/>
    <w:rsid w:val="00E02B8C"/>
    <w:rsid w:val="00E063B2"/>
    <w:rsid w:val="00E27658"/>
    <w:rsid w:val="00E27B4D"/>
    <w:rsid w:val="00E31F89"/>
    <w:rsid w:val="00E42432"/>
    <w:rsid w:val="00E56AEB"/>
    <w:rsid w:val="00E84CA6"/>
    <w:rsid w:val="00EA2BCC"/>
    <w:rsid w:val="00EB0660"/>
    <w:rsid w:val="00EC1C12"/>
    <w:rsid w:val="00ED06E9"/>
    <w:rsid w:val="00F17428"/>
    <w:rsid w:val="00F3058A"/>
    <w:rsid w:val="00F335D5"/>
    <w:rsid w:val="00F46CD7"/>
    <w:rsid w:val="00F547CC"/>
    <w:rsid w:val="00F55227"/>
    <w:rsid w:val="00F6226D"/>
    <w:rsid w:val="00F7259C"/>
    <w:rsid w:val="00F75661"/>
    <w:rsid w:val="00F768E6"/>
    <w:rsid w:val="00F863F1"/>
    <w:rsid w:val="00F931CC"/>
    <w:rsid w:val="00F96FE4"/>
    <w:rsid w:val="00FA794C"/>
    <w:rsid w:val="00FC327A"/>
    <w:rsid w:val="00FE0087"/>
    <w:rsid w:val="00FF49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CA4D2F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2z0">
    <w:name w:val="WW8Num12z0"/>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25z0">
    <w:name w:val="WW8Num25z0"/>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Caractresdenotedebasdepage">
    <w:name w:val="Caractères de note de bas de page"/>
  </w:style>
  <w:style w:type="character" w:styleId="Appelnotedebasdep">
    <w:name w:val="footnote reference"/>
    <w:rPr>
      <w:vertAlign w:val="superscript"/>
    </w:rPr>
  </w:style>
  <w:style w:type="character" w:styleId="Appeldenotedefin">
    <w:name w:val="endnote reference"/>
    <w:rPr>
      <w:vertAlign w:val="superscript"/>
    </w:rPr>
  </w:style>
  <w:style w:type="character" w:customStyle="1" w:styleId="Caractresdenotedefin">
    <w:name w:val="Caractères de note de fin"/>
  </w:style>
  <w:style w:type="paragraph" w:customStyle="1" w:styleId="Titre1">
    <w:name w:val="Titre1"/>
    <w:basedOn w:val="Normal"/>
    <w:next w:val="Corpsdetexte"/>
    <w:pPr>
      <w:keepNext/>
      <w:spacing w:before="240" w:after="120"/>
    </w:pPr>
  </w:style>
  <w:style w:type="paragraph" w:styleId="Corpsdetexte">
    <w:name w:val="Body Text"/>
    <w:basedOn w:val="Normal"/>
    <w:pPr>
      <w:spacing w:after="120"/>
    </w:pPr>
  </w:style>
  <w:style w:type="paragraph" w:styleId="Liste">
    <w:name w:val="List"/>
    <w:basedOn w:val="Corpsdetexte"/>
    <w:rPr>
      <w:rFonts w:cs="Tahoma"/>
    </w:rPr>
  </w:style>
  <w:style w:type="paragraph" w:customStyle="1" w:styleId="Lgende1">
    <w:name w:val="Légende1"/>
    <w:basedOn w:val="Normal"/>
    <w:pPr>
      <w:suppressLineNumbers/>
      <w:spacing w:before="120" w:after="120"/>
    </w:pPr>
  </w:style>
  <w:style w:type="paragraph" w:customStyle="1" w:styleId="Index">
    <w:name w:val="Index"/>
    <w:basedOn w:val="Normal"/>
    <w:pPr>
      <w:suppressLineNumbers/>
    </w:pPr>
    <w:rPr>
      <w:rFonts w:cs="Tahoma"/>
    </w:rPr>
  </w:style>
  <w:style w:type="paragraph" w:customStyle="1" w:styleId="TitreIntercallaire-TF">
    <w:name w:val="TitreIntercallaire-TF"/>
    <w:basedOn w:val="Normal"/>
    <w:pPr>
      <w:pBdr>
        <w:bottom w:val="single" w:sz="8" w:space="1" w:color="000000"/>
      </w:pBdr>
    </w:pPr>
  </w:style>
  <w:style w:type="paragraph" w:styleId="En-tte">
    <w:name w:val="header"/>
    <w:basedOn w:val="Normal"/>
    <w:pPr>
      <w:keepLines/>
      <w:tabs>
        <w:tab w:val="center" w:pos="4320"/>
        <w:tab w:val="right" w:pos="8640"/>
      </w:tabs>
    </w:pPr>
  </w:style>
  <w:style w:type="paragraph" w:styleId="Pieddepage">
    <w:name w:val="footer"/>
    <w:basedOn w:val="Normal"/>
    <w:pPr>
      <w:keepLines/>
      <w:pBdr>
        <w:top w:val="single" w:sz="4" w:space="3" w:color="000000"/>
      </w:pBdr>
      <w:tabs>
        <w:tab w:val="center" w:pos="4320"/>
        <w:tab w:val="right" w:pos="8640"/>
      </w:tabs>
      <w:jc w:val="center"/>
    </w:pPr>
    <w:rPr>
      <w:rFonts w:ascii="Arial Black" w:hAnsi="Arial Black"/>
    </w:rPr>
  </w:style>
  <w:style w:type="paragraph" w:customStyle="1" w:styleId="TitreArticle-TF">
    <w:name w:val="TitreArticle-TF"/>
    <w:basedOn w:val="Normal"/>
    <w:pPr>
      <w:pBdr>
        <w:bottom w:val="single" w:sz="8" w:space="1" w:color="808080"/>
      </w:pBdr>
      <w:spacing w:before="200" w:after="400"/>
    </w:pPr>
  </w:style>
  <w:style w:type="paragraph" w:customStyle="1" w:styleId="Auteur">
    <w:name w:val="Auteur"/>
    <w:basedOn w:val="Normal"/>
    <w:pPr>
      <w:jc w:val="right"/>
    </w:pPr>
    <w:rPr>
      <w:i/>
      <w:szCs w:val="22"/>
    </w:rPr>
  </w:style>
  <w:style w:type="paragraph" w:customStyle="1" w:styleId="PuceParaAprsArticle">
    <w:name w:val="PuceParaAprèsArticle"/>
    <w:basedOn w:val="Normal"/>
    <w:pPr>
      <w:numPr>
        <w:numId w:val="1"/>
      </w:numPr>
      <w:tabs>
        <w:tab w:val="left" w:pos="284"/>
      </w:tabs>
    </w:pPr>
  </w:style>
  <w:style w:type="paragraph" w:customStyle="1" w:styleId="Titre1-TF">
    <w:name w:val="Titre1-TF"/>
    <w:basedOn w:val="Normal"/>
    <w:pPr>
      <w:pBdr>
        <w:bottom w:val="single" w:sz="4" w:space="1" w:color="000000"/>
      </w:pBdr>
      <w:spacing w:before="500" w:after="400"/>
    </w:pPr>
  </w:style>
  <w:style w:type="paragraph" w:customStyle="1" w:styleId="Titre2-TF">
    <w:name w:val="Titre2-TF"/>
    <w:basedOn w:val="Normal"/>
    <w:pPr>
      <w:spacing w:before="300" w:after="200"/>
    </w:pPr>
  </w:style>
  <w:style w:type="paragraph" w:customStyle="1" w:styleId="Titre3-TF">
    <w:name w:val="Titre3-TF"/>
    <w:basedOn w:val="Normal"/>
    <w:next w:val="Normal"/>
    <w:pPr>
      <w:spacing w:before="300" w:after="200"/>
    </w:pPr>
  </w:style>
  <w:style w:type="paragraph" w:customStyle="1" w:styleId="PuceRetrait">
    <w:name w:val="PuceRetrait"/>
    <w:basedOn w:val="Normal"/>
    <w:pPr>
      <w:numPr>
        <w:numId w:val="2"/>
      </w:numPr>
      <w:tabs>
        <w:tab w:val="left" w:pos="567"/>
      </w:tabs>
      <w:ind w:left="142" w:firstLine="284"/>
    </w:pPr>
  </w:style>
  <w:style w:type="paragraph" w:customStyle="1" w:styleId="PuceRetraitSous">
    <w:name w:val="PuceRetraitSous"/>
    <w:basedOn w:val="PuceRetrait"/>
    <w:next w:val="Normal"/>
    <w:pPr>
      <w:numPr>
        <w:numId w:val="0"/>
      </w:numPr>
      <w:ind w:left="425"/>
    </w:pPr>
  </w:style>
  <w:style w:type="paragraph" w:customStyle="1" w:styleId="PuceMarge">
    <w:name w:val="PuceMarge"/>
    <w:basedOn w:val="PuceRetrait"/>
    <w:pPr>
      <w:tabs>
        <w:tab w:val="clear" w:pos="567"/>
        <w:tab w:val="left" w:pos="568"/>
      </w:tabs>
      <w:ind w:left="284" w:hanging="284"/>
    </w:pPr>
  </w:style>
  <w:style w:type="paragraph" w:customStyle="1" w:styleId="PuceMargeSous">
    <w:name w:val="PuceMargeSous"/>
    <w:basedOn w:val="PuceMarge"/>
    <w:pPr>
      <w:numPr>
        <w:numId w:val="0"/>
      </w:numPr>
      <w:ind w:left="284"/>
    </w:pPr>
  </w:style>
  <w:style w:type="paragraph" w:styleId="Notedebasdepage">
    <w:name w:val="footnote text"/>
    <w:basedOn w:val="Normal"/>
    <w:pPr>
      <w:suppressLineNumbers/>
      <w:ind w:left="283" w:hanging="283"/>
    </w:pPr>
  </w:style>
  <w:style w:type="paragraph" w:customStyle="1" w:styleId="NoteBasPage-TF">
    <w:name w:val="NoteBasPage-TF"/>
    <w:basedOn w:val="Normal"/>
    <w:pPr>
      <w:tabs>
        <w:tab w:val="left" w:pos="568"/>
      </w:tabs>
      <w:spacing w:line="100" w:lineRule="atLeast"/>
      <w:ind w:left="284" w:hanging="284"/>
    </w:pPr>
  </w:style>
  <w:style w:type="paragraph" w:customStyle="1" w:styleId="Biblio-TF">
    <w:name w:val="Biblio-TF"/>
    <w:basedOn w:val="Normal"/>
    <w:pPr>
      <w:spacing w:after="100"/>
    </w:pPr>
  </w:style>
  <w:style w:type="character" w:styleId="Numrodepage">
    <w:name w:val="page number"/>
    <w:uiPriority w:val="99"/>
    <w:semiHidden/>
    <w:unhideWhenUsed/>
    <w:rsid w:val="00290799"/>
  </w:style>
  <w:style w:type="paragraph" w:styleId="Lgende">
    <w:name w:val="caption"/>
    <w:basedOn w:val="Normal"/>
    <w:next w:val="Normal"/>
    <w:uiPriority w:val="35"/>
    <w:unhideWhenUsed/>
    <w:qFormat/>
    <w:rsid w:val="006A5917"/>
    <w:pPr>
      <w:widowControl/>
      <w:suppressAutoHyphens w:val="0"/>
      <w:spacing w:after="200"/>
      <w:ind w:firstLine="113"/>
      <w:jc w:val="both"/>
    </w:pPr>
    <w:rPr>
      <w:b/>
      <w:bCs/>
      <w:color w:val="5B9BD5"/>
      <w:sz w:val="18"/>
      <w:szCs w:val="18"/>
    </w:rPr>
  </w:style>
  <w:style w:type="table" w:styleId="Grilledutableau">
    <w:name w:val="Table Grid"/>
    <w:basedOn w:val="TableauNormal"/>
    <w:uiPriority w:val="39"/>
    <w:rsid w:val="008E76CD"/>
    <w:rPr>
      <w:rFonts w:ascii="Calibri" w:eastAsia="Calibri" w:hAnsi="Calibr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05677">
      <w:bodyDiv w:val="1"/>
      <w:marLeft w:val="0"/>
      <w:marRight w:val="0"/>
      <w:marTop w:val="0"/>
      <w:marBottom w:val="0"/>
      <w:divBdr>
        <w:top w:val="none" w:sz="0" w:space="0" w:color="auto"/>
        <w:left w:val="none" w:sz="0" w:space="0" w:color="auto"/>
        <w:bottom w:val="none" w:sz="0" w:space="0" w:color="auto"/>
        <w:right w:val="none" w:sz="0" w:space="0" w:color="auto"/>
      </w:divBdr>
    </w:div>
    <w:div w:id="99490990">
      <w:bodyDiv w:val="1"/>
      <w:marLeft w:val="0"/>
      <w:marRight w:val="0"/>
      <w:marTop w:val="0"/>
      <w:marBottom w:val="0"/>
      <w:divBdr>
        <w:top w:val="none" w:sz="0" w:space="0" w:color="auto"/>
        <w:left w:val="none" w:sz="0" w:space="0" w:color="auto"/>
        <w:bottom w:val="none" w:sz="0" w:space="0" w:color="auto"/>
        <w:right w:val="none" w:sz="0" w:space="0" w:color="auto"/>
      </w:divBdr>
    </w:div>
    <w:div w:id="301733040">
      <w:bodyDiv w:val="1"/>
      <w:marLeft w:val="0"/>
      <w:marRight w:val="0"/>
      <w:marTop w:val="0"/>
      <w:marBottom w:val="0"/>
      <w:divBdr>
        <w:top w:val="none" w:sz="0" w:space="0" w:color="auto"/>
        <w:left w:val="none" w:sz="0" w:space="0" w:color="auto"/>
        <w:bottom w:val="none" w:sz="0" w:space="0" w:color="auto"/>
        <w:right w:val="none" w:sz="0" w:space="0" w:color="auto"/>
      </w:divBdr>
    </w:div>
    <w:div w:id="342780682">
      <w:bodyDiv w:val="1"/>
      <w:marLeft w:val="0"/>
      <w:marRight w:val="0"/>
      <w:marTop w:val="0"/>
      <w:marBottom w:val="0"/>
      <w:divBdr>
        <w:top w:val="none" w:sz="0" w:space="0" w:color="auto"/>
        <w:left w:val="none" w:sz="0" w:space="0" w:color="auto"/>
        <w:bottom w:val="none" w:sz="0" w:space="0" w:color="auto"/>
        <w:right w:val="none" w:sz="0" w:space="0" w:color="auto"/>
      </w:divBdr>
      <w:divsChild>
        <w:div w:id="1286275456">
          <w:marLeft w:val="0"/>
          <w:marRight w:val="0"/>
          <w:marTop w:val="0"/>
          <w:marBottom w:val="0"/>
          <w:divBdr>
            <w:top w:val="none" w:sz="0" w:space="0" w:color="auto"/>
            <w:left w:val="none" w:sz="0" w:space="0" w:color="auto"/>
            <w:bottom w:val="none" w:sz="0" w:space="0" w:color="auto"/>
            <w:right w:val="none" w:sz="0" w:space="0" w:color="auto"/>
          </w:divBdr>
        </w:div>
      </w:divsChild>
    </w:div>
    <w:div w:id="417992598">
      <w:bodyDiv w:val="1"/>
      <w:marLeft w:val="0"/>
      <w:marRight w:val="0"/>
      <w:marTop w:val="0"/>
      <w:marBottom w:val="0"/>
      <w:divBdr>
        <w:top w:val="none" w:sz="0" w:space="0" w:color="auto"/>
        <w:left w:val="none" w:sz="0" w:space="0" w:color="auto"/>
        <w:bottom w:val="none" w:sz="0" w:space="0" w:color="auto"/>
        <w:right w:val="none" w:sz="0" w:space="0" w:color="auto"/>
      </w:divBdr>
    </w:div>
    <w:div w:id="860437624">
      <w:bodyDiv w:val="1"/>
      <w:marLeft w:val="0"/>
      <w:marRight w:val="0"/>
      <w:marTop w:val="0"/>
      <w:marBottom w:val="0"/>
      <w:divBdr>
        <w:top w:val="none" w:sz="0" w:space="0" w:color="auto"/>
        <w:left w:val="none" w:sz="0" w:space="0" w:color="auto"/>
        <w:bottom w:val="none" w:sz="0" w:space="0" w:color="auto"/>
        <w:right w:val="none" w:sz="0" w:space="0" w:color="auto"/>
      </w:divBdr>
    </w:div>
    <w:div w:id="932738187">
      <w:bodyDiv w:val="1"/>
      <w:marLeft w:val="0"/>
      <w:marRight w:val="0"/>
      <w:marTop w:val="0"/>
      <w:marBottom w:val="0"/>
      <w:divBdr>
        <w:top w:val="none" w:sz="0" w:space="0" w:color="auto"/>
        <w:left w:val="none" w:sz="0" w:space="0" w:color="auto"/>
        <w:bottom w:val="none" w:sz="0" w:space="0" w:color="auto"/>
        <w:right w:val="none" w:sz="0" w:space="0" w:color="auto"/>
      </w:divBdr>
      <w:divsChild>
        <w:div w:id="414934938">
          <w:marLeft w:val="0"/>
          <w:marRight w:val="0"/>
          <w:marTop w:val="0"/>
          <w:marBottom w:val="0"/>
          <w:divBdr>
            <w:top w:val="none" w:sz="0" w:space="0" w:color="auto"/>
            <w:left w:val="none" w:sz="0" w:space="0" w:color="auto"/>
            <w:bottom w:val="none" w:sz="0" w:space="0" w:color="auto"/>
            <w:right w:val="none" w:sz="0" w:space="0" w:color="auto"/>
          </w:divBdr>
        </w:div>
      </w:divsChild>
    </w:div>
    <w:div w:id="993949844">
      <w:bodyDiv w:val="1"/>
      <w:marLeft w:val="0"/>
      <w:marRight w:val="0"/>
      <w:marTop w:val="0"/>
      <w:marBottom w:val="0"/>
      <w:divBdr>
        <w:top w:val="none" w:sz="0" w:space="0" w:color="auto"/>
        <w:left w:val="none" w:sz="0" w:space="0" w:color="auto"/>
        <w:bottom w:val="none" w:sz="0" w:space="0" w:color="auto"/>
        <w:right w:val="none" w:sz="0" w:space="0" w:color="auto"/>
      </w:divBdr>
    </w:div>
    <w:div w:id="1005941016">
      <w:bodyDiv w:val="1"/>
      <w:marLeft w:val="0"/>
      <w:marRight w:val="0"/>
      <w:marTop w:val="0"/>
      <w:marBottom w:val="0"/>
      <w:divBdr>
        <w:top w:val="none" w:sz="0" w:space="0" w:color="auto"/>
        <w:left w:val="none" w:sz="0" w:space="0" w:color="auto"/>
        <w:bottom w:val="none" w:sz="0" w:space="0" w:color="auto"/>
        <w:right w:val="none" w:sz="0" w:space="0" w:color="auto"/>
      </w:divBdr>
    </w:div>
    <w:div w:id="1212496079">
      <w:bodyDiv w:val="1"/>
      <w:marLeft w:val="0"/>
      <w:marRight w:val="0"/>
      <w:marTop w:val="0"/>
      <w:marBottom w:val="0"/>
      <w:divBdr>
        <w:top w:val="none" w:sz="0" w:space="0" w:color="auto"/>
        <w:left w:val="none" w:sz="0" w:space="0" w:color="auto"/>
        <w:bottom w:val="none" w:sz="0" w:space="0" w:color="auto"/>
        <w:right w:val="none" w:sz="0" w:space="0" w:color="auto"/>
      </w:divBdr>
      <w:divsChild>
        <w:div w:id="2039770692">
          <w:marLeft w:val="0"/>
          <w:marRight w:val="0"/>
          <w:marTop w:val="0"/>
          <w:marBottom w:val="0"/>
          <w:divBdr>
            <w:top w:val="none" w:sz="0" w:space="0" w:color="auto"/>
            <w:left w:val="none" w:sz="0" w:space="0" w:color="auto"/>
            <w:bottom w:val="none" w:sz="0" w:space="0" w:color="auto"/>
            <w:right w:val="none" w:sz="0" w:space="0" w:color="auto"/>
          </w:divBdr>
        </w:div>
      </w:divsChild>
    </w:div>
    <w:div w:id="1241871112">
      <w:bodyDiv w:val="1"/>
      <w:marLeft w:val="0"/>
      <w:marRight w:val="0"/>
      <w:marTop w:val="0"/>
      <w:marBottom w:val="0"/>
      <w:divBdr>
        <w:top w:val="none" w:sz="0" w:space="0" w:color="auto"/>
        <w:left w:val="none" w:sz="0" w:space="0" w:color="auto"/>
        <w:bottom w:val="none" w:sz="0" w:space="0" w:color="auto"/>
        <w:right w:val="none" w:sz="0" w:space="0" w:color="auto"/>
      </w:divBdr>
      <w:divsChild>
        <w:div w:id="1051611237">
          <w:marLeft w:val="0"/>
          <w:marRight w:val="0"/>
          <w:marTop w:val="0"/>
          <w:marBottom w:val="0"/>
          <w:divBdr>
            <w:top w:val="none" w:sz="0" w:space="0" w:color="auto"/>
            <w:left w:val="none" w:sz="0" w:space="0" w:color="auto"/>
            <w:bottom w:val="none" w:sz="0" w:space="0" w:color="auto"/>
            <w:right w:val="none" w:sz="0" w:space="0" w:color="auto"/>
          </w:divBdr>
        </w:div>
      </w:divsChild>
    </w:div>
    <w:div w:id="1835757803">
      <w:bodyDiv w:val="1"/>
      <w:marLeft w:val="0"/>
      <w:marRight w:val="0"/>
      <w:marTop w:val="0"/>
      <w:marBottom w:val="0"/>
      <w:divBdr>
        <w:top w:val="none" w:sz="0" w:space="0" w:color="auto"/>
        <w:left w:val="none" w:sz="0" w:space="0" w:color="auto"/>
        <w:bottom w:val="none" w:sz="0" w:space="0" w:color="auto"/>
        <w:right w:val="none" w:sz="0" w:space="0" w:color="auto"/>
      </w:divBdr>
    </w:div>
    <w:div w:id="2020110344">
      <w:bodyDiv w:val="1"/>
      <w:marLeft w:val="0"/>
      <w:marRight w:val="0"/>
      <w:marTop w:val="0"/>
      <w:marBottom w:val="0"/>
      <w:divBdr>
        <w:top w:val="none" w:sz="0" w:space="0" w:color="auto"/>
        <w:left w:val="none" w:sz="0" w:space="0" w:color="auto"/>
        <w:bottom w:val="none" w:sz="0" w:space="0" w:color="auto"/>
        <w:right w:val="none" w:sz="0" w:space="0" w:color="auto"/>
      </w:divBdr>
      <w:divsChild>
        <w:div w:id="131598928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header" Target="header3.xml"/><Relationship Id="rId14" Type="http://schemas.openxmlformats.org/officeDocument/2006/relationships/footer" Target="footer5.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562</Words>
  <Characters>3277</Characters>
  <Application>Microsoft Macintosh Word</Application>
  <DocSecurity>0</DocSecurity>
  <Lines>52</Lines>
  <Paragraphs>10</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3829</CharactersWithSpaces>
  <SharedDoc>false</SharedDoc>
  <HLinks>
    <vt:vector size="6" baseType="variant">
      <vt:variant>
        <vt:i4>545194110</vt:i4>
      </vt:variant>
      <vt:variant>
        <vt:i4>21610</vt:i4>
      </vt:variant>
      <vt:variant>
        <vt:i4>1027</vt:i4>
      </vt:variant>
      <vt:variant>
        <vt:i4>1</vt:i4>
      </vt:variant>
      <vt:variant>
        <vt:lpwstr>Capture%20d’écran%202018-03-12%20à%2008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Flandin</dc:creator>
  <cp:keywords/>
  <cp:lastModifiedBy>Simon Flandin</cp:lastModifiedBy>
  <cp:revision>8</cp:revision>
  <cp:lastPrinted>1899-12-31T23:50:39Z</cp:lastPrinted>
  <dcterms:created xsi:type="dcterms:W3CDTF">2018-03-16T18:26:00Z</dcterms:created>
  <dcterms:modified xsi:type="dcterms:W3CDTF">2018-03-25T16:02:00Z</dcterms:modified>
</cp:coreProperties>
</file>